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7C" w:rsidRPr="00CF1C8B" w:rsidRDefault="001601A0" w:rsidP="00CF1C8B">
      <w:pPr>
        <w:spacing w:after="0"/>
        <w:jc w:val="center"/>
        <w:rPr>
          <w:lang w:val="ru-RU"/>
        </w:rPr>
      </w:pPr>
      <w:r w:rsidRPr="00CF1C8B">
        <w:rPr>
          <w:b/>
          <w:sz w:val="32"/>
          <w:lang w:val="ru-RU"/>
        </w:rPr>
        <w:t>ДОГОВОР-ОФЕРТА</w:t>
      </w:r>
    </w:p>
    <w:p w:rsidR="0088767C" w:rsidRPr="00CF1C8B" w:rsidRDefault="001601A0" w:rsidP="00CF1C8B">
      <w:pPr>
        <w:spacing w:after="0"/>
        <w:jc w:val="center"/>
        <w:rPr>
          <w:lang w:val="ru-RU"/>
        </w:rPr>
      </w:pPr>
      <w:r w:rsidRPr="00CF1C8B">
        <w:rPr>
          <w:b/>
          <w:sz w:val="24"/>
          <w:lang w:val="ru-RU"/>
        </w:rPr>
        <w:t>абонентского юридического обслуживания</w:t>
      </w:r>
    </w:p>
    <w:p w:rsidR="0088767C" w:rsidRPr="00CF1C8B" w:rsidRDefault="001601A0" w:rsidP="00CF1C8B">
      <w:pPr>
        <w:spacing w:after="0"/>
        <w:jc w:val="center"/>
        <w:rPr>
          <w:lang w:val="ru-RU"/>
        </w:rPr>
      </w:pPr>
      <w:r w:rsidRPr="00CF1C8B">
        <w:rPr>
          <w:i/>
          <w:lang w:val="ru-RU"/>
        </w:rPr>
        <w:t>(оказание юридических услуг по сопровождению процедуры несостоятельности (банкротства) физического лица — реализация имущества)</w:t>
      </w:r>
    </w:p>
    <w:p w:rsidR="0088767C" w:rsidRPr="00CF1C8B" w:rsidRDefault="0088767C" w:rsidP="00CF1C8B">
      <w:pPr>
        <w:spacing w:after="0"/>
        <w:rPr>
          <w:lang w:val="ru-RU"/>
        </w:rPr>
      </w:pPr>
    </w:p>
    <w:p w:rsidR="0088767C" w:rsidRPr="00CF1C8B" w:rsidRDefault="001601A0" w:rsidP="00CF1C8B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t>1. ОБЩИЕ ПОЛОЖЕНИЯ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 xml:space="preserve">1.1. Арзуманов Армен Валерьевич (самозанятый), ИНН 420502410325, именуемый в дальнейшем «Исполнитель», адресует настоящий договор-оферту (далее — «Договор» или «Оферта») </w:t>
      </w:r>
      <w:r w:rsidR="00CF1C8B" w:rsidRPr="00C53138">
        <w:rPr>
          <w:sz w:val="24"/>
          <w:lang w:val="ru-RU"/>
        </w:rPr>
        <w:t>не</w:t>
      </w:r>
      <w:r w:rsidRPr="00C53138">
        <w:rPr>
          <w:sz w:val="24"/>
          <w:lang w:val="ru-RU"/>
        </w:rPr>
        <w:t>определённому кругу лиц.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 xml:space="preserve">1.2. </w:t>
      </w:r>
      <w:r w:rsidR="00CF1C8B" w:rsidRPr="00C53138">
        <w:rPr>
          <w:sz w:val="24"/>
          <w:lang w:val="ru-RU"/>
        </w:rPr>
        <w:t>Фактом</w:t>
      </w:r>
      <w:r w:rsidRPr="00C53138">
        <w:rPr>
          <w:sz w:val="24"/>
          <w:lang w:val="ru-RU"/>
        </w:rPr>
        <w:t xml:space="preserve"> внесени</w:t>
      </w:r>
      <w:r w:rsidR="00CF1C8B" w:rsidRPr="00C53138">
        <w:rPr>
          <w:sz w:val="24"/>
          <w:lang w:val="ru-RU"/>
        </w:rPr>
        <w:t>я</w:t>
      </w:r>
      <w:r w:rsidRPr="00C53138">
        <w:rPr>
          <w:sz w:val="24"/>
          <w:lang w:val="ru-RU"/>
        </w:rPr>
        <w:t xml:space="preserve"> первого платежа лицо,</w:t>
      </w:r>
      <w:r w:rsidR="00CF1C8B" w:rsidRPr="00C53138">
        <w:rPr>
          <w:sz w:val="24"/>
          <w:lang w:val="ru-RU"/>
        </w:rPr>
        <w:t xml:space="preserve"> его</w:t>
      </w:r>
      <w:r w:rsidRPr="00C53138">
        <w:rPr>
          <w:sz w:val="24"/>
          <w:lang w:val="ru-RU"/>
        </w:rPr>
        <w:t xml:space="preserve"> производящее</w:t>
      </w:r>
      <w:r w:rsidR="00CF1C8B" w:rsidRPr="00C53138">
        <w:rPr>
          <w:sz w:val="24"/>
          <w:lang w:val="ru-RU"/>
        </w:rPr>
        <w:t xml:space="preserve"> совершает</w:t>
      </w:r>
      <w:r w:rsidRPr="00C53138">
        <w:rPr>
          <w:sz w:val="24"/>
          <w:lang w:val="ru-RU"/>
        </w:rPr>
        <w:t xml:space="preserve"> акцепт настоящей Оферты, становится Заказчиком. Исполнитель и Заказчик совместно именуются «Сторонами».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 xml:space="preserve">1.3. Настоящий Договор является абонентским договором (договором с исполнением по требованию) в смысле ст. 429.4 </w:t>
      </w:r>
      <w:r w:rsidR="00CF1C8B" w:rsidRPr="00C53138">
        <w:rPr>
          <w:sz w:val="24"/>
          <w:lang w:val="ru-RU"/>
        </w:rPr>
        <w:t xml:space="preserve">Гражданского </w:t>
      </w:r>
      <w:r w:rsidR="00B87B42" w:rsidRPr="00C53138">
        <w:rPr>
          <w:sz w:val="24"/>
          <w:lang w:val="ru-RU"/>
        </w:rPr>
        <w:t>кодекса</w:t>
      </w:r>
      <w:r w:rsidRPr="00C53138">
        <w:rPr>
          <w:sz w:val="24"/>
          <w:lang w:val="ru-RU"/>
        </w:rPr>
        <w:t xml:space="preserve"> РФ. Заказчик приобретает право требовать от Исполнителя оказания услуг путём внесения периодических (стадийных) платежей в порядке, предусмотренном Приложением № 2.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1.4. Общая стоимость услуг по настоящему Договору составляет 100 000 (сто тысяч) рублей и оплачивается поэтапно за 7 стадий процедуры согласно графику платежей в Приложении № 2.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1.5. НДС не предусмотрен (Исполнитель применяет налог на профессиональный доход — ст. 1 Федерального закона от 27.11.2018 № 422-ФЗ).</w:t>
      </w:r>
    </w:p>
    <w:p w:rsidR="0088767C" w:rsidRPr="00CF1C8B" w:rsidRDefault="001601A0" w:rsidP="00CF1C8B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t>2. ОСНОВНЫЕ ПОНЯТИЯ И ОПРЕДЕЛЕНИЯ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 xml:space="preserve">2.1. </w:t>
      </w:r>
      <w:r w:rsidRPr="00C53138">
        <w:rPr>
          <w:b/>
          <w:sz w:val="24"/>
          <w:lang w:val="ru-RU"/>
        </w:rPr>
        <w:t xml:space="preserve">Стадия — </w:t>
      </w:r>
      <w:r w:rsidRPr="00C53138">
        <w:rPr>
          <w:sz w:val="24"/>
          <w:lang w:val="ru-RU"/>
        </w:rPr>
        <w:t xml:space="preserve">логически и юридически </w:t>
      </w:r>
      <w:r w:rsidR="00CF1C8B" w:rsidRPr="00C53138">
        <w:rPr>
          <w:sz w:val="24"/>
          <w:lang w:val="ru-RU"/>
        </w:rPr>
        <w:t xml:space="preserve">условно </w:t>
      </w:r>
      <w:r w:rsidRPr="00C53138">
        <w:rPr>
          <w:sz w:val="24"/>
          <w:lang w:val="ru-RU"/>
        </w:rPr>
        <w:t>обособленный этап процедуры несостоятельности, для каждого из которых установлен свой перечень услуг (Приложение № 1) и свой платёж (Приложение № 2). Всего 7 стадий.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 xml:space="preserve">2.2. </w:t>
      </w:r>
      <w:r w:rsidRPr="00C53138">
        <w:rPr>
          <w:b/>
          <w:sz w:val="24"/>
          <w:lang w:val="ru-RU"/>
        </w:rPr>
        <w:t xml:space="preserve">Услуги — </w:t>
      </w:r>
      <w:r w:rsidRPr="00C53138">
        <w:rPr>
          <w:sz w:val="24"/>
          <w:lang w:val="ru-RU"/>
        </w:rPr>
        <w:t>комплекс юридических и консультационных действий, направленных на сопровождение процедуры несостоятельности (банкротства) физического лица в части реализации имущества, согласно Приложению № 1.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 xml:space="preserve">2.3. </w:t>
      </w:r>
      <w:r w:rsidRPr="00C53138">
        <w:rPr>
          <w:b/>
          <w:sz w:val="24"/>
          <w:lang w:val="ru-RU"/>
        </w:rPr>
        <w:t xml:space="preserve">Задание — </w:t>
      </w:r>
      <w:r w:rsidRPr="00C53138">
        <w:rPr>
          <w:sz w:val="24"/>
          <w:lang w:val="ru-RU"/>
        </w:rPr>
        <w:t>обращение Заказчика к Исполнителю с просьбой об оказании конкретной услуги.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 xml:space="preserve">2.4. </w:t>
      </w:r>
      <w:r w:rsidRPr="00C53138">
        <w:rPr>
          <w:b/>
          <w:sz w:val="24"/>
          <w:lang w:val="ru-RU"/>
        </w:rPr>
        <w:t xml:space="preserve">Стадийный платёж — </w:t>
      </w:r>
      <w:r w:rsidRPr="00C53138">
        <w:rPr>
          <w:sz w:val="24"/>
          <w:lang w:val="ru-RU"/>
        </w:rPr>
        <w:t>платёж за конкретную стадию процедуры, размер и срок которого указан в Приложении № 2.</w:t>
      </w:r>
    </w:p>
    <w:p w:rsidR="0088767C" w:rsidRPr="00CF1C8B" w:rsidRDefault="001601A0" w:rsidP="00CF1C8B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t>3. ПРЕДМЕТ ДОГОВОРА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 xml:space="preserve">3.1. По настоящему Договору Исполнитель обязуется оказывать Заказчику юридические услуги по сопровождению процедуры несостоятельности (банкротства) физического лица — реализация имущества, а Заказчик обязуется оплачивать услуги </w:t>
      </w:r>
      <w:r w:rsidR="00B87B42">
        <w:rPr>
          <w:sz w:val="24"/>
          <w:lang w:val="ru-RU"/>
        </w:rPr>
        <w:t>по</w:t>
      </w:r>
      <w:r w:rsidRPr="00C53138">
        <w:rPr>
          <w:sz w:val="24"/>
          <w:lang w:val="ru-RU"/>
        </w:rPr>
        <w:t>стадийно в соответствии с Приложением № 2.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3.2. Перечень услуг, разбитый на 7 стадий процедуры, установлен в Приложении № 1 к настоящему Договору.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3.3. Настоящий Договор охватывает только процедуру реализации имущества. Сопровождение процедуры реструктуризации долгов оформляется отдельным договором.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lastRenderedPageBreak/>
        <w:t>3.4. Настоящий Договор не является договором на достижение конкретного правового результата. Исполнитель не гарантирует признание Заказчика несостоятельным (банкротом) или освобождение от долгов — результат процедуры определяется арбитражным судом.</w:t>
      </w:r>
    </w:p>
    <w:p w:rsidR="0088767C" w:rsidRPr="00CF1C8B" w:rsidRDefault="001601A0" w:rsidP="00CF1C8B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t>4. ПОРЯДОК ЗАКЛЮЧЕНИЯ ДОГОВОРА (АКЦЕПТ ОФЕРТЫ)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4.1. Договор заключается путём внесения Заказчиком первого стадийного платежа согласно Приложению № 2. С момента поступления денежных средств Договор вступает в силу.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4.2. Совершая акцепт Оферты, Заказчик: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соглашается со всеми условиями настоящего Договора и его Приложений;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даёт согласие на обработку своих персональных данных в соответствии с законодательством РФ;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подтверждает ознакомление с существенными условиями процедуры несостоятельности.</w:t>
      </w:r>
    </w:p>
    <w:p w:rsidR="0088767C" w:rsidRPr="00CF1C8B" w:rsidRDefault="001601A0" w:rsidP="00CF1C8B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t>5. СТАДИЙНОСТЬ ОКАЗАНИЯ УСЛУГ И СРОК ДЕЙСТВИЯ ДОГОВОРА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5.1. Услуги по настоящему Договору разбиты на 7 (семь) последовательных</w:t>
      </w:r>
      <w:r w:rsidR="00CF1C8B" w:rsidRPr="00C53138">
        <w:rPr>
          <w:sz w:val="24"/>
          <w:lang w:val="ru-RU"/>
        </w:rPr>
        <w:t xml:space="preserve"> условных</w:t>
      </w:r>
      <w:r w:rsidRPr="00C53138">
        <w:rPr>
          <w:sz w:val="24"/>
          <w:lang w:val="ru-RU"/>
        </w:rPr>
        <w:t xml:space="preserve"> стадий, указанных в Приложении № 1. Каждая стадия соответствует отдельному платежу согласно Приложению № 2.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5.2. Договор вступает в силу с момента оплаты Стадии 1 и действует до завершения процедуры несостоятельности либо до момента истечения 12 месяцев с даты заключения, в зависимости от того, что наступит ранее. Срок может быть продлён по соглашению Сторон.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5.3. Заказчик вправе направлять задания Исполнителю любым удобным способом, позволяющим зафиксировать обращение:</w:t>
      </w:r>
    </w:p>
    <w:p w:rsidR="0088767C" w:rsidRDefault="001601A0" w:rsidP="00CF1C8B">
      <w:pPr>
        <w:pStyle w:val="a0"/>
        <w:spacing w:after="0"/>
        <w:jc w:val="both"/>
      </w:pPr>
      <w:r>
        <w:t>по телефону: +7-90</w:t>
      </w:r>
      <w:r w:rsidR="00B87B42">
        <w:rPr>
          <w:lang w:val="ru-RU"/>
        </w:rPr>
        <w:t>2</w:t>
      </w:r>
      <w:r>
        <w:t>-98</w:t>
      </w:r>
      <w:r w:rsidR="00B87B42">
        <w:rPr>
          <w:lang w:val="ru-RU"/>
        </w:rPr>
        <w:t>3</w:t>
      </w:r>
      <w:r>
        <w:t>-</w:t>
      </w:r>
      <w:r w:rsidR="00B87B42">
        <w:rPr>
          <w:lang w:val="ru-RU"/>
        </w:rPr>
        <w:t>01</w:t>
      </w:r>
      <w:r>
        <w:t>-</w:t>
      </w:r>
      <w:r w:rsidR="00B87B42">
        <w:rPr>
          <w:lang w:val="ru-RU"/>
        </w:rPr>
        <w:t>71</w:t>
      </w:r>
      <w:r>
        <w:t>;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 xml:space="preserve">по электронной почте: </w:t>
      </w:r>
      <w:hyperlink r:id="rId8" w:history="1">
        <w:r w:rsidR="00B87B42" w:rsidRPr="00D72A80">
          <w:rPr>
            <w:rStyle w:val="aff8"/>
          </w:rPr>
          <w:t>arzumav</w:t>
        </w:r>
        <w:r w:rsidR="00B87B42" w:rsidRPr="00D72A80">
          <w:rPr>
            <w:rStyle w:val="aff8"/>
            <w:lang w:val="ru-RU"/>
          </w:rPr>
          <w:t>@</w:t>
        </w:r>
        <w:r w:rsidR="00B87B42" w:rsidRPr="00D72A80">
          <w:rPr>
            <w:rStyle w:val="aff8"/>
          </w:rPr>
          <w:t>rambler</w:t>
        </w:r>
        <w:r w:rsidR="00B87B42" w:rsidRPr="00D72A80">
          <w:rPr>
            <w:rStyle w:val="aff8"/>
            <w:lang w:val="ru-RU"/>
          </w:rPr>
          <w:t>.</w:t>
        </w:r>
        <w:r w:rsidR="00B87B42" w:rsidRPr="00D72A80">
          <w:rPr>
            <w:rStyle w:val="aff8"/>
          </w:rPr>
          <w:t>ru</w:t>
        </w:r>
      </w:hyperlink>
      <w:r w:rsidR="00B87B42">
        <w:rPr>
          <w:lang w:val="ru-RU"/>
        </w:rPr>
        <w:t xml:space="preserve"> </w:t>
      </w:r>
      <w:r w:rsidRPr="00CF1C8B">
        <w:rPr>
          <w:lang w:val="ru-RU"/>
        </w:rPr>
        <w:t>;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через мессенджеры (</w:t>
      </w:r>
      <w:r w:rsidR="00CF1C8B">
        <w:t>Max</w:t>
      </w:r>
      <w:r w:rsidR="00CF1C8B">
        <w:rPr>
          <w:lang w:val="ru-RU"/>
        </w:rPr>
        <w:t>,</w:t>
      </w:r>
      <w:r>
        <w:t>WhatsApp</w:t>
      </w:r>
      <w:r w:rsidRPr="00CF1C8B">
        <w:rPr>
          <w:lang w:val="ru-RU"/>
        </w:rPr>
        <w:t xml:space="preserve">, </w:t>
      </w:r>
      <w:r>
        <w:t>Telegram</w:t>
      </w:r>
      <w:r w:rsidRPr="00CF1C8B">
        <w:rPr>
          <w:lang w:val="ru-RU"/>
        </w:rPr>
        <w:t xml:space="preserve"> </w:t>
      </w:r>
      <w:r w:rsidR="00CF1C8B">
        <w:rPr>
          <w:lang w:val="ru-RU"/>
        </w:rPr>
        <w:t>и др.) по согласованному номеру.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5.4. Исполнитель приступает к исполнению задания в срок не более 5 (пяти) рабочих дней с момента его получения, если иной срок не согласован Сторонами.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5.5. Обязательства Исполнителя по конкретному заданию считаются выполненными с момента отправки результата Заказчику по электронной почте или через мессенджер. Если Заказчик в течение 7 (семи) календарных дней не направит письменных возражений, результат считается принятым.</w:t>
      </w:r>
    </w:p>
    <w:p w:rsidR="0088767C" w:rsidRPr="00CF1C8B" w:rsidRDefault="001601A0" w:rsidP="00CF1C8B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t>6. ЗАВИСИМОСТЬ ОКАЗАНИЯ УСЛУГ ОТ СВОЕВРЕМЕННОЙ ОПЛАТЫ СТАДИИ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6.1. Каждая стадия услуг (Приложение № 1) оказывается Исполнителем исключительно при условии полной и своевременной оплаты соответствующей стадии согласно графику в Приложении № 2.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6.2. Принцип «нет оплаты — нет услуг»:</w:t>
      </w:r>
      <w:r w:rsidRPr="00C53138">
        <w:rPr>
          <w:b/>
          <w:sz w:val="24"/>
          <w:lang w:val="ru-RU"/>
        </w:rPr>
        <w:t xml:space="preserve"> </w:t>
      </w:r>
      <w:r w:rsidRPr="00C53138">
        <w:rPr>
          <w:sz w:val="24"/>
          <w:lang w:val="ru-RU"/>
        </w:rPr>
        <w:t>Исполнитель не приступает к выполнению услуг очередной стадии до момента поступления платежа за эту стадию на расчётный счёт Исполнителя.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6.3. При задержке стадийного платежа более чем на 3 (три) календарных дня с установленной в Приложении № 2 даты Исполнитель вправе приостановить оказание услуг без дополнительного уведомления Заказчика. Сквозные услуги (консультации) также приостанавливаются.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6.4. При задержке стадийного платежа более чем на 15 (пятнадцать) календарных дней Исполнитель вправе расторгнуть Договор в одностороннем внесудебном порядке. Уплаченные за предыдущие стадии суммы возврату не подлежат.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lastRenderedPageBreak/>
        <w:t>6.5. Возобновление оказания услуг после приостановки производится только после поступления задолженного платежа в полном объёме. Исполнитель не несёт ответственности за последствия, наступившие в период приостановки услуг.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b/>
          <w:sz w:val="24"/>
          <w:lang w:val="ru-RU"/>
        </w:rPr>
        <w:t>6.6. Заказчик подтверждает, что осознаёт и принимает: пропуск или задержка стадийного платежа может привести к пропуску процессуальных сроков, неблагоприятным судебным актам, утрате прав в процедуре банкротства и иным негативным последствиям. Все такие последствия и связанные с ними убытки лежат исключительно на Заказчике.</w:t>
      </w:r>
    </w:p>
    <w:p w:rsidR="0088767C" w:rsidRPr="00CF1C8B" w:rsidRDefault="001601A0" w:rsidP="009F5A01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t>7. ПРАВА И ОБЯЗАННОСТИ СТОРОН</w:t>
      </w:r>
    </w:p>
    <w:p w:rsidR="0088767C" w:rsidRPr="00CF1C8B" w:rsidRDefault="001601A0" w:rsidP="00CF1C8B">
      <w:pPr>
        <w:pStyle w:val="21"/>
        <w:spacing w:before="0"/>
        <w:jc w:val="both"/>
        <w:rPr>
          <w:lang w:val="ru-RU"/>
        </w:rPr>
      </w:pPr>
      <w:r w:rsidRPr="00CF1C8B">
        <w:rPr>
          <w:lang w:val="ru-RU"/>
        </w:rPr>
        <w:t>Исполнитель обязуется: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7.1. Оказывать услуги текущей стадии качественно и в срок при условии её своевременной оплаты.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b/>
          <w:sz w:val="24"/>
          <w:lang w:val="ru-RU"/>
        </w:rPr>
      </w:pPr>
      <w:r w:rsidRPr="00C53138">
        <w:rPr>
          <w:b/>
          <w:sz w:val="24"/>
          <w:lang w:val="ru-RU"/>
        </w:rPr>
        <w:t>7.2. Консультировать Заказчика: устные консультации в рабочие дни с 10:00 до 18:00</w:t>
      </w:r>
      <w:r w:rsidR="009F5A01" w:rsidRPr="00C53138">
        <w:rPr>
          <w:b/>
          <w:sz w:val="24"/>
          <w:lang w:val="ru-RU"/>
        </w:rPr>
        <w:t xml:space="preserve"> по часовому поясу Кемеровской области - Кузбасса (+ 4 часа от часового пояса Москвы)</w:t>
      </w:r>
      <w:r w:rsidRPr="00C53138">
        <w:rPr>
          <w:b/>
          <w:sz w:val="24"/>
          <w:lang w:val="ru-RU"/>
        </w:rPr>
        <w:t>, письменные ответы — не позднее следующего рабочего дня</w:t>
      </w:r>
      <w:r w:rsidR="009F5A01" w:rsidRPr="00C53138">
        <w:rPr>
          <w:b/>
          <w:sz w:val="24"/>
          <w:lang w:val="ru-RU"/>
        </w:rPr>
        <w:t xml:space="preserve"> (при отсутствии уведомления Исполнителя о необходимости большего времени для подготовки ответа.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7.3. Обеспечивать конфиденциальность информации о Заказчике, ставшей известной в процессе оказания услуг, за исключением случаев, предусмотренных законом.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7.4. По запросу Заказчика предоставлять информацию о ходе оказания услуг и разъяснения по документам.</w:t>
      </w:r>
    </w:p>
    <w:p w:rsidR="0088767C" w:rsidRPr="00C53138" w:rsidRDefault="001601A0" w:rsidP="00CF1C8B">
      <w:pPr>
        <w:pStyle w:val="21"/>
        <w:spacing w:before="0"/>
        <w:jc w:val="both"/>
        <w:rPr>
          <w:lang w:val="ru-RU"/>
        </w:rPr>
      </w:pPr>
      <w:r w:rsidRPr="00C53138">
        <w:rPr>
          <w:lang w:val="ru-RU"/>
        </w:rPr>
        <w:t>Исполнитель имеет право: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7.5. Самостоятельно определять способы, тактику и порядок оказания услуг на основании профессионального суждения. Заказчик не вправе требовать совершения конкретных действий, если Исполнитель считает их нецелесообразными.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 xml:space="preserve">7.6. Привлекать к оказанию услуг третьих лиц (специалистов, консультантов) с сохранением </w:t>
      </w:r>
      <w:r w:rsidR="009F5A01" w:rsidRPr="00C53138">
        <w:rPr>
          <w:sz w:val="24"/>
          <w:lang w:val="ru-RU"/>
        </w:rPr>
        <w:t xml:space="preserve">личной </w:t>
      </w:r>
      <w:r w:rsidRPr="00C53138">
        <w:rPr>
          <w:sz w:val="24"/>
          <w:lang w:val="ru-RU"/>
        </w:rPr>
        <w:t>ответственности перед Заказчиком.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7.7. Приостановить оказание услуг при задержке стадийного платежа более чем на 3 дня.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7.8. Расторгнуть Договор в одностороннем порядке при задержке стадийного платежа более чем на 15 дней или при иных нарушениях, предусмотренных Договором.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7.9. Использовать искусственный интеллект, автоматизированные системы и иные программные средства для подготовки документов и оказания услуг.</w:t>
      </w:r>
    </w:p>
    <w:p w:rsidR="0088767C" w:rsidRPr="00C53138" w:rsidRDefault="001601A0" w:rsidP="00CF1C8B">
      <w:pPr>
        <w:pStyle w:val="21"/>
        <w:spacing w:before="0"/>
        <w:jc w:val="both"/>
        <w:rPr>
          <w:lang w:val="ru-RU"/>
        </w:rPr>
      </w:pPr>
      <w:r w:rsidRPr="00C53138">
        <w:rPr>
          <w:lang w:val="ru-RU"/>
        </w:rPr>
        <w:t>Заказчик обязуется: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7.10. Своевременно и в полном объёме вносить стадийные платежи согласно Приложению № 2.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7.11. Предоставлять Исполнителю полную, достоверную и актуальную информацию и документы, необходимые для оказания услуг.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 xml:space="preserve">7.12. </w:t>
      </w:r>
      <w:r w:rsidR="009F5A01" w:rsidRPr="00C53138">
        <w:rPr>
          <w:sz w:val="24"/>
          <w:lang w:val="ru-RU"/>
        </w:rPr>
        <w:t xml:space="preserve">При необходимости, оформить </w:t>
      </w:r>
      <w:r w:rsidRPr="00C53138">
        <w:rPr>
          <w:sz w:val="24"/>
          <w:lang w:val="ru-RU"/>
        </w:rPr>
        <w:t xml:space="preserve">и передать Исполнителю нотариально удостоверенную доверенность по образцу Исполнителя в течение 10 (десяти) рабочих дней с даты </w:t>
      </w:r>
      <w:r w:rsidR="009F5A01" w:rsidRPr="00C53138">
        <w:rPr>
          <w:sz w:val="24"/>
          <w:lang w:val="ru-RU"/>
        </w:rPr>
        <w:t>возникновения соответствующей необходимости</w:t>
      </w:r>
      <w:r w:rsidRPr="00C53138">
        <w:rPr>
          <w:sz w:val="24"/>
          <w:lang w:val="ru-RU"/>
        </w:rPr>
        <w:t>. Расходы по оформлению и направлению доверенности несёт Заказчик</w:t>
      </w:r>
      <w:r w:rsidR="009F5A01" w:rsidRPr="00C53138">
        <w:rPr>
          <w:sz w:val="24"/>
          <w:lang w:val="ru-RU"/>
        </w:rPr>
        <w:t xml:space="preserve"> самостоятельно</w:t>
      </w:r>
      <w:r w:rsidRPr="00C53138">
        <w:rPr>
          <w:sz w:val="24"/>
          <w:lang w:val="ru-RU"/>
        </w:rPr>
        <w:t>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7.13. Незамедлительно (не позднее 3 рабочих дней) информировать Исполнителя об изменении персональных данных, получении корреспонденции от кредиторов, судов и государственных органов, а также об иных обстоятельствах, влияющих на исполнение Договора.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lastRenderedPageBreak/>
        <w:t>7.14. Не совершать без согласования с Исполнителем действий, которые могут повлиять на ход дела (заключение сделок с имуществом, погашение долгов, переписка с кредиторами, судами, государственными органами).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 xml:space="preserve">7.15. Оказывать содействие: подписывать подготовленные документы, </w:t>
      </w:r>
      <w:r w:rsidR="009F5A01" w:rsidRPr="00C53138">
        <w:rPr>
          <w:sz w:val="24"/>
          <w:lang w:val="ru-RU"/>
        </w:rPr>
        <w:t>выходить на связь не позднее 1 дня с момента получения запроса (звонка. Сообщения в мессенджере)</w:t>
      </w:r>
      <w:r w:rsidRPr="00C53138">
        <w:rPr>
          <w:sz w:val="24"/>
          <w:lang w:val="ru-RU"/>
        </w:rPr>
        <w:t xml:space="preserve">, предоставлять запрашиваемую информацию не позднее </w:t>
      </w:r>
      <w:r w:rsidR="009F5A01" w:rsidRPr="00C53138">
        <w:rPr>
          <w:sz w:val="24"/>
          <w:lang w:val="ru-RU"/>
        </w:rPr>
        <w:t>3</w:t>
      </w:r>
      <w:r w:rsidRPr="00C53138">
        <w:rPr>
          <w:sz w:val="24"/>
          <w:lang w:val="ru-RU"/>
        </w:rPr>
        <w:t xml:space="preserve"> рабочих дней с момента запроса</w:t>
      </w:r>
      <w:r w:rsidR="009F5A01" w:rsidRPr="00C53138">
        <w:rPr>
          <w:sz w:val="24"/>
          <w:lang w:val="ru-RU"/>
        </w:rPr>
        <w:t xml:space="preserve"> Исполнителя</w:t>
      </w:r>
      <w:r w:rsidRPr="00C53138">
        <w:rPr>
          <w:sz w:val="24"/>
          <w:lang w:val="ru-RU"/>
        </w:rPr>
        <w:t>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7.16. Нести обязательные расходы, связанные с процедурой несостоятельности, не входящие в стадийную плату (вознаграждение финансового уп</w:t>
      </w:r>
      <w:r w:rsidR="009F5A01" w:rsidRPr="00C53138">
        <w:rPr>
          <w:sz w:val="24"/>
          <w:lang w:val="ru-RU"/>
        </w:rPr>
        <w:t>равляющего, публикации в ЕФРСБ</w:t>
      </w:r>
      <w:r w:rsidRPr="00C53138">
        <w:rPr>
          <w:sz w:val="24"/>
          <w:lang w:val="ru-RU"/>
        </w:rPr>
        <w:t>, нотариальные тарифы, почтовые расходы</w:t>
      </w:r>
      <w:r w:rsidR="009F5A01" w:rsidRPr="00C53138">
        <w:rPr>
          <w:sz w:val="24"/>
          <w:lang w:val="ru-RU"/>
        </w:rPr>
        <w:t xml:space="preserve"> и иные расходы, установленные законом</w:t>
      </w:r>
      <w:r w:rsidRPr="00C53138">
        <w:rPr>
          <w:sz w:val="24"/>
          <w:lang w:val="ru-RU"/>
        </w:rPr>
        <w:t>).</w:t>
      </w:r>
    </w:p>
    <w:p w:rsidR="0088767C" w:rsidRPr="00C53138" w:rsidRDefault="001601A0" w:rsidP="00CF1C8B">
      <w:pPr>
        <w:pStyle w:val="21"/>
        <w:spacing w:before="0"/>
        <w:jc w:val="both"/>
        <w:rPr>
          <w:lang w:val="ru-RU"/>
        </w:rPr>
      </w:pPr>
      <w:r w:rsidRPr="00C53138">
        <w:rPr>
          <w:lang w:val="ru-RU"/>
        </w:rPr>
        <w:t>Заказчик имеет право: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7.17. Требовать оказания услуг текущей стадии в соответствии с Приложением № 1 при условии своевременной оплаты этой стадии.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7.18. Получать информацию о ходе оказания услуг и разъяснения по документам и действиям.</w:t>
      </w:r>
    </w:p>
    <w:p w:rsidR="0088767C" w:rsidRPr="00C53138" w:rsidRDefault="001601A0" w:rsidP="009F5A01">
      <w:pPr>
        <w:pStyle w:val="a0"/>
        <w:numPr>
          <w:ilvl w:val="0"/>
          <w:numId w:val="0"/>
        </w:num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7.19. Знакомиться с подготовленными документами, давать замечания и предложения, учитываемые Исполнителем, если они не противоречат законодательству и профессиональному суждению.</w:t>
      </w:r>
    </w:p>
    <w:p w:rsidR="0088767C" w:rsidRPr="00CF1C8B" w:rsidRDefault="001601A0" w:rsidP="009F5A01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t>8. СТОИМОСТЬ УСЛУГ И ПОРЯДОК РАСЧЁТОВ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8.1. Общая стоимость услуг по настоящему Договору составляет 100 000 (сто тысяч) рублей и оплачивается поэтапно — за каждую из 7 стадий процедуры в соответствии с Приложением № 2.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8.2. Структура платежей: 6 (шесть) стадийных платежей по 15 000 рублей и 1 (один) платёж 10 000 рублей. Точные даты платежей</w:t>
      </w:r>
      <w:r w:rsidR="009F5A01" w:rsidRPr="00C53138">
        <w:rPr>
          <w:sz w:val="24"/>
          <w:lang w:val="ru-RU"/>
        </w:rPr>
        <w:t xml:space="preserve"> или способ их опрделения,</w:t>
      </w:r>
      <w:r w:rsidRPr="00C53138">
        <w:rPr>
          <w:sz w:val="24"/>
          <w:lang w:val="ru-RU"/>
        </w:rPr>
        <w:t xml:space="preserve"> указаны в Приложении № 2.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8.3. Платёж вносится одним из следующих способов: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безналичное перечисление на расчётный счёт Исполнителя;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перевод на карту по реквизитам, указанным в разделе 14 Договора;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иной способ по согласованию Сторон.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8.4. Датой исполнения обязательства по оплате считается день зачисления денежных средств на расчётный счёт Исполнителя.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8.5. При просрочке стадийного платежа Исполнитель вправе начислить пеню в размере 0,1 % от суммы просроченного платежа за каждый день просрочки, но не более 10 % от суммы долга.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8.6. Стоимость услуг по настоящему Договору не включает обязательные расходы Заказчика, связанные с процедурой несостоятельности (вознаграждение финансового управляющего, публикации в ЕФРСБ и газете «Коммерсантъ», государственная пошлина, нотариальные тарифы, почтовые отправления, иные расходы, установленные законом на момент необходимости их несения).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8.7. Уплаченные стадийные платежи возврату не подлежат, поскольку вносятся за обеспечение готовности Исполнителя оказывать услуги соответствующей стадии (ст. 429.4 ГК РФ).</w:t>
      </w:r>
    </w:p>
    <w:p w:rsidR="0088767C" w:rsidRPr="00CF1C8B" w:rsidRDefault="001601A0" w:rsidP="001601A0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t>9. ГАРАНТИЙНЫЕ ОБЯЗАТЕЛЬСТВА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9.1. При неудовлетворительном качестве услуг Заказчик вправе направить Исполнителю претензию с указанием оснований. Исполнитель рассматривает претензию в течение 30 (тридцати) календарных дней.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9.2. При выявлении действительных недостатков работы Исполнитель безвозмездно их исправляет.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9.3. Исполнитель не несёт ответственности за: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lastRenderedPageBreak/>
        <w:t>исход судебного разбирательства и решения арбитражного суда;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действия (бездействие) финансового управляющего, кредиторов и государственных органов;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убытки, возникшие вследствие предоставления Заказчиком неполной, недостоверной или несвоевременной информации;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последствия, наступившие в период приостановки услуг по причине неоплаты стадии Заказчиком.</w:t>
      </w:r>
    </w:p>
    <w:p w:rsidR="0088767C" w:rsidRPr="00CF1C8B" w:rsidRDefault="001601A0" w:rsidP="001601A0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t>10. ОТВЕТСТВЕННОСТЬ СТОРОН И РАЗРЕШЕНИЕ СПОРОВ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10.1. Сторона, нарушившая обязательства по Договору, должна устранить нарушение без промедления.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10.2. Заказчик несёт полную ответственность за содержание, достоверность и правомерность предоставляемой Исполнителю информации.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10.3. При возникновении споров Стороны разрешают их путём переговоров. Претензионный порядок обязателен. Срок рассмотрения претензии — 30 календарных дней с момента её получения.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10.4. При невозможности досудебного урегулирования спор подлежит рассмотрению в суде по месту нахождения Исполнителя.</w:t>
      </w:r>
    </w:p>
    <w:p w:rsidR="0088767C" w:rsidRPr="00CF1C8B" w:rsidRDefault="001601A0" w:rsidP="001601A0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t>11. ФОРС-МАЖОР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11.1. Стороны освобождаются от ответственности за неисполнение обязательств, вызванное непреодолимой силой (стихийные бедствия, война, эпидемии, изменения законодательства и т.п.).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11.2. Сторона, столкнувшаяся с форс-мажором, обязана уведомить другую Сторону в течение 5 рабочих дней.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11.3. Если форс-мажор длится более 3 (трёх) месяцев, Стороны вправе расторгнуть Договор после урегулирования финансовых вопросов.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11.4. В случае смерти Заказчика Договор расторгается с даты смерти. Обязательства Сторон прекращаются и не переходят к наследникам, если иное не установлено соглашением с любым из наследников Заказчика.</w:t>
      </w:r>
    </w:p>
    <w:p w:rsidR="0088767C" w:rsidRPr="00CF1C8B" w:rsidRDefault="001601A0" w:rsidP="001601A0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t>12. ПОРЯДОК РАСТОРЖЕНИЯ ДОГОВОРА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12.1. Договор может быть расторгнут по письменному соглашению Сторон.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12.2. По инициативе любой из Сторон Договор считается расторгнутым по истечении 14 (четырнадцати) календарных дней с момента получения письменного уведомления о расторжении через мессенджер.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12.3. При досрочном расторжении по инициативе Заказчика уплаченные стадийные платежи возврату не подлежат.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12.4. Исполнитель вправе расторгнуть Договор в одностороннем внесудебном порядке при: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задержке стадийного платежа более чем на 15 календарных дней;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непредоставлении нотариальной доверенности в установленный срок;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систематическом (3 и более раз) неисполнении Заказчиком обязательств по Договору;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 xml:space="preserve">предоставлении Заказчиком заведомо недостоверных сведений, существенно повлиявших </w:t>
      </w:r>
      <w:r>
        <w:rPr>
          <w:lang w:val="ru-RU"/>
        </w:rPr>
        <w:t xml:space="preserve">или способных повлиять в будущем </w:t>
      </w:r>
      <w:r w:rsidRPr="00CF1C8B">
        <w:rPr>
          <w:lang w:val="ru-RU"/>
        </w:rPr>
        <w:t>на исполнение Договора.</w:t>
      </w:r>
    </w:p>
    <w:p w:rsidR="0088767C" w:rsidRPr="00CF1C8B" w:rsidRDefault="001601A0" w:rsidP="001601A0">
      <w:pPr>
        <w:pStyle w:val="1"/>
        <w:spacing w:before="120" w:after="120"/>
        <w:jc w:val="center"/>
        <w:rPr>
          <w:lang w:val="ru-RU"/>
        </w:rPr>
      </w:pPr>
      <w:r w:rsidRPr="00CF1C8B">
        <w:rPr>
          <w:lang w:val="ru-RU"/>
        </w:rPr>
        <w:lastRenderedPageBreak/>
        <w:t>13. ЗАКЛЮЧИТЕЛЬНЫЕ ПОЛОЖЕНИЯ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 xml:space="preserve">13.1. Все дополнительные документы (соглашения, акты, приложения) считаются заключёнными путём обмена посредством электронной, почтовой или иной согласованной связи (через мессенджеры: </w:t>
      </w:r>
      <w:r w:rsidRPr="00C53138">
        <w:rPr>
          <w:sz w:val="24"/>
        </w:rPr>
        <w:t>Max</w:t>
      </w:r>
      <w:r w:rsidRPr="00C53138">
        <w:rPr>
          <w:sz w:val="24"/>
          <w:lang w:val="ru-RU"/>
        </w:rPr>
        <w:t>,</w:t>
      </w:r>
      <w:r w:rsidRPr="00C53138">
        <w:rPr>
          <w:sz w:val="24"/>
        </w:rPr>
        <w:t>WhatsApp</w:t>
      </w:r>
      <w:r w:rsidRPr="00C53138">
        <w:rPr>
          <w:sz w:val="24"/>
          <w:lang w:val="ru-RU"/>
        </w:rPr>
        <w:t xml:space="preserve">, </w:t>
      </w:r>
      <w:r w:rsidRPr="00C53138">
        <w:rPr>
          <w:sz w:val="24"/>
        </w:rPr>
        <w:t>Telegram</w:t>
      </w:r>
      <w:r w:rsidRPr="00C53138">
        <w:rPr>
          <w:sz w:val="24"/>
          <w:lang w:val="ru-RU"/>
        </w:rPr>
        <w:t>) . Стороны договорились, что электронные скан-копии документов, а также фотографии документов, позволяющие их прочитать без использования дополнительных устройств после распечатке на листе формата А4, имеют равную с оригиналами юридическую силу.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13.2. Совершая акцепт Оферты, Заказчик даёт согласие на обработку персональных данных в соответствии с ФЗ от 27.07.2006 № 152-ФЗ в целях исполнения Договора.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13.3. Все Приложения являются неотъемлемой частью настоящего Договора:</w:t>
      </w:r>
    </w:p>
    <w:p w:rsidR="0088767C" w:rsidRPr="00CF1C8B" w:rsidRDefault="001601A0" w:rsidP="00CF1C8B">
      <w:pPr>
        <w:pStyle w:val="a0"/>
        <w:spacing w:after="0"/>
        <w:jc w:val="both"/>
        <w:rPr>
          <w:lang w:val="ru-RU"/>
        </w:rPr>
      </w:pPr>
      <w:r w:rsidRPr="00CF1C8B">
        <w:rPr>
          <w:lang w:val="ru-RU"/>
        </w:rPr>
        <w:t>Приложение № 1 — «Перечень услуг по 7 стадиям процедуры»;</w:t>
      </w:r>
    </w:p>
    <w:p w:rsidR="0088767C" w:rsidRDefault="001601A0" w:rsidP="00CF1C8B">
      <w:pPr>
        <w:pStyle w:val="a0"/>
        <w:spacing w:after="0"/>
        <w:jc w:val="both"/>
      </w:pPr>
      <w:r>
        <w:t>Приложение № 2 — «График стадийных платежей».</w:t>
      </w:r>
    </w:p>
    <w:p w:rsidR="0088767C" w:rsidRPr="00C53138" w:rsidRDefault="001601A0" w:rsidP="00CF1C8B">
      <w:pPr>
        <w:spacing w:after="0"/>
        <w:jc w:val="both"/>
        <w:rPr>
          <w:sz w:val="24"/>
          <w:lang w:val="ru-RU"/>
        </w:rPr>
      </w:pPr>
      <w:r w:rsidRPr="00C53138">
        <w:rPr>
          <w:sz w:val="24"/>
          <w:lang w:val="ru-RU"/>
        </w:rPr>
        <w:t>13.4. Дополнительные услуги, не входящие в Приложение № 1, оказываются на основании отдельного дополнительного соглашения с указанием объёма и стоимости.</w:t>
      </w:r>
    </w:p>
    <w:p w:rsidR="0088767C" w:rsidRPr="001601A0" w:rsidRDefault="001601A0" w:rsidP="001601A0">
      <w:pPr>
        <w:pStyle w:val="1"/>
        <w:spacing w:before="120" w:after="120"/>
        <w:jc w:val="center"/>
        <w:rPr>
          <w:lang w:val="ru-RU"/>
        </w:rPr>
      </w:pPr>
      <w:r w:rsidRPr="001601A0">
        <w:rPr>
          <w:lang w:val="ru-RU"/>
        </w:rPr>
        <w:t>РЕКВИЗИТЫ И ПОДПИСИ СТОРОН</w:t>
      </w:r>
    </w:p>
    <w:tbl>
      <w:tblPr>
        <w:tblStyle w:val="-11"/>
        <w:tblW w:w="10598" w:type="dxa"/>
        <w:tblLook w:val="04A0" w:firstRow="1" w:lastRow="0" w:firstColumn="1" w:lastColumn="0" w:noHBand="0" w:noVBand="1"/>
      </w:tblPr>
      <w:tblGrid>
        <w:gridCol w:w="5299"/>
        <w:gridCol w:w="5299"/>
      </w:tblGrid>
      <w:tr w:rsidR="00C53138" w:rsidTr="00C53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9" w:type="dxa"/>
          </w:tcPr>
          <w:p w:rsidR="0088767C" w:rsidRDefault="001601A0" w:rsidP="00CF1C8B">
            <w:r>
              <w:t>ИСПОЛНИТЕЛЬ</w:t>
            </w:r>
          </w:p>
        </w:tc>
        <w:tc>
          <w:tcPr>
            <w:tcW w:w="5299" w:type="dxa"/>
          </w:tcPr>
          <w:p w:rsidR="0088767C" w:rsidRDefault="001601A0" w:rsidP="00CF1C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ЗАКАЗЧИК</w:t>
            </w:r>
          </w:p>
        </w:tc>
      </w:tr>
      <w:tr w:rsidR="00C53138" w:rsidTr="00C53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9" w:type="dxa"/>
          </w:tcPr>
          <w:p w:rsidR="0088767C" w:rsidRDefault="001601A0" w:rsidP="00CF1C8B">
            <w:r>
              <w:t>ФИО:</w:t>
            </w:r>
            <w:r>
              <w:br/>
              <w:t>Арзуманов Армен Валерьевич</w:t>
            </w:r>
          </w:p>
        </w:tc>
        <w:tc>
          <w:tcPr>
            <w:tcW w:w="5299" w:type="dxa"/>
          </w:tcPr>
          <w:p w:rsidR="0088767C" w:rsidRDefault="001601A0" w:rsidP="00CF1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ФИО:</w:t>
            </w:r>
            <w:r>
              <w:br/>
              <w:t>_______________________________</w:t>
            </w:r>
          </w:p>
        </w:tc>
      </w:tr>
      <w:tr w:rsidR="00C53138" w:rsidTr="00C53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9" w:type="dxa"/>
          </w:tcPr>
          <w:p w:rsidR="0088767C" w:rsidRDefault="001601A0" w:rsidP="00CF1C8B">
            <w:r>
              <w:t>Статус:</w:t>
            </w:r>
            <w:r>
              <w:br/>
              <w:t>Самозанятый (плательщик НПД)</w:t>
            </w:r>
          </w:p>
        </w:tc>
        <w:tc>
          <w:tcPr>
            <w:tcW w:w="5299" w:type="dxa"/>
          </w:tcPr>
          <w:p w:rsidR="0088767C" w:rsidRDefault="001601A0" w:rsidP="00CF1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Дата рождения:</w:t>
            </w:r>
            <w:r>
              <w:br/>
              <w:t>_______________________________</w:t>
            </w:r>
          </w:p>
        </w:tc>
      </w:tr>
      <w:tr w:rsidR="00C53138" w:rsidTr="00C53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9" w:type="dxa"/>
          </w:tcPr>
          <w:p w:rsidR="0088767C" w:rsidRDefault="001601A0" w:rsidP="00CF1C8B">
            <w:r>
              <w:t>ИНН: 420502410325</w:t>
            </w:r>
          </w:p>
        </w:tc>
        <w:tc>
          <w:tcPr>
            <w:tcW w:w="5299" w:type="dxa"/>
          </w:tcPr>
          <w:p w:rsidR="0088767C" w:rsidRDefault="001601A0" w:rsidP="00CF1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Паспорт: серия ______ номер _______</w:t>
            </w:r>
          </w:p>
        </w:tc>
      </w:tr>
      <w:tr w:rsidR="00C53138" w:rsidTr="00C53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9" w:type="dxa"/>
          </w:tcPr>
          <w:p w:rsidR="0088767C" w:rsidRDefault="00C53138" w:rsidP="00C53138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 wp14:anchorId="40AFB99A" wp14:editId="307030A6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-6985</wp:posOffset>
                  </wp:positionV>
                  <wp:extent cx="1102360" cy="1102360"/>
                  <wp:effectExtent l="0" t="0" r="254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-Сбер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02360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99" w:type="dxa"/>
          </w:tcPr>
          <w:p w:rsidR="0088767C" w:rsidRDefault="001601A0" w:rsidP="00CF1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Кем выдан: _______________________</w:t>
            </w:r>
            <w:r>
              <w:br/>
              <w:t>Дата выдачи: _____________________</w:t>
            </w:r>
          </w:p>
        </w:tc>
      </w:tr>
      <w:tr w:rsidR="00C53138" w:rsidTr="00C53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9" w:type="dxa"/>
          </w:tcPr>
          <w:p w:rsidR="0088767C" w:rsidRDefault="001601A0" w:rsidP="00CF1C8B">
            <w:pPr>
              <w:rPr>
                <w:lang w:val="ru-RU"/>
              </w:rPr>
            </w:pPr>
            <w:r w:rsidRPr="00CF1C8B">
              <w:rPr>
                <w:lang w:val="ru-RU"/>
              </w:rPr>
              <w:t>Банк: ПАО Сбербанк</w:t>
            </w:r>
            <w:r w:rsidRPr="00CF1C8B">
              <w:rPr>
                <w:lang w:val="ru-RU"/>
              </w:rPr>
              <w:br/>
              <w:t>БИК: 043207612</w:t>
            </w:r>
            <w:r w:rsidRPr="00CF1C8B">
              <w:rPr>
                <w:lang w:val="ru-RU"/>
              </w:rPr>
              <w:br/>
              <w:t>Корр. счёт: 30101810200000000612</w:t>
            </w:r>
            <w:r w:rsidRPr="00CF1C8B">
              <w:rPr>
                <w:lang w:val="ru-RU"/>
              </w:rPr>
              <w:br/>
              <w:t>Р/счёт: 40817810226004737348</w:t>
            </w:r>
          </w:p>
          <w:p w:rsidR="00C53138" w:rsidRPr="00CF1C8B" w:rsidRDefault="00C53138" w:rsidP="00CF1C8B">
            <w:pPr>
              <w:rPr>
                <w:lang w:val="ru-RU"/>
              </w:rPr>
            </w:pPr>
          </w:p>
        </w:tc>
        <w:tc>
          <w:tcPr>
            <w:tcW w:w="5299" w:type="dxa"/>
          </w:tcPr>
          <w:p w:rsidR="0088767C" w:rsidRDefault="001601A0" w:rsidP="00CF1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Адрес регистрации:</w:t>
            </w:r>
            <w:r>
              <w:br/>
              <w:t>_______________________________</w:t>
            </w:r>
          </w:p>
        </w:tc>
      </w:tr>
      <w:tr w:rsidR="00C53138" w:rsidTr="00C53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9" w:type="dxa"/>
          </w:tcPr>
          <w:p w:rsidR="0088767C" w:rsidRPr="00B87B42" w:rsidRDefault="00C53138" w:rsidP="00B87B42">
            <w:r>
              <w:t xml:space="preserve">E-mail: </w:t>
            </w:r>
            <w:hyperlink r:id="rId10" w:history="1">
              <w:r w:rsidR="00B87B42" w:rsidRPr="00D72A80">
                <w:rPr>
                  <w:rStyle w:val="aff8"/>
                </w:rPr>
                <w:t>arzumav@rambler.ru</w:t>
              </w:r>
            </w:hyperlink>
            <w:r w:rsidR="00B87B42" w:rsidRPr="00B87B42">
              <w:t xml:space="preserve"> </w:t>
            </w:r>
            <w:r>
              <w:br/>
              <w:t>Тел.: +7-90</w:t>
            </w:r>
            <w:r w:rsidR="00B87B42" w:rsidRPr="00B87B42">
              <w:t>2</w:t>
            </w:r>
            <w:r>
              <w:t>-98</w:t>
            </w:r>
            <w:r w:rsidR="00B87B42" w:rsidRPr="00B87B42">
              <w:t>3</w:t>
            </w:r>
            <w:r>
              <w:t>-</w:t>
            </w:r>
            <w:r w:rsidR="00B87B42" w:rsidRPr="00B87B42">
              <w:t>01</w:t>
            </w:r>
            <w:r>
              <w:t>-</w:t>
            </w:r>
            <w:r w:rsidR="00B87B42" w:rsidRPr="00B87B42">
              <w:t>71</w:t>
            </w:r>
            <w:bookmarkStart w:id="0" w:name="_GoBack"/>
            <w:bookmarkEnd w:id="0"/>
          </w:p>
        </w:tc>
        <w:tc>
          <w:tcPr>
            <w:tcW w:w="5299" w:type="dxa"/>
          </w:tcPr>
          <w:p w:rsidR="0088767C" w:rsidRDefault="001601A0" w:rsidP="00CF1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E-mail: ________________________</w:t>
            </w:r>
            <w:r>
              <w:br/>
              <w:t>Тел.: __________________________</w:t>
            </w:r>
          </w:p>
        </w:tc>
      </w:tr>
      <w:tr w:rsidR="00C53138" w:rsidTr="00C53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9" w:type="dxa"/>
          </w:tcPr>
          <w:p w:rsidR="0088767C" w:rsidRPr="00CF1C8B" w:rsidRDefault="001601A0" w:rsidP="00CF1C8B">
            <w:pPr>
              <w:rPr>
                <w:lang w:val="ru-RU"/>
              </w:rPr>
            </w:pPr>
            <w:r w:rsidRPr="00CF1C8B">
              <w:rPr>
                <w:lang w:val="ru-RU"/>
              </w:rPr>
              <w:t>Подпись:</w:t>
            </w:r>
            <w:r w:rsidRPr="00CF1C8B">
              <w:rPr>
                <w:lang w:val="ru-RU"/>
              </w:rPr>
              <w:br/>
            </w:r>
            <w:r w:rsidRPr="00CF1C8B">
              <w:rPr>
                <w:lang w:val="ru-RU"/>
              </w:rPr>
              <w:br/>
              <w:t>______________ / Арзуманов А.В.</w:t>
            </w:r>
            <w:r w:rsidRPr="00CF1C8B">
              <w:rPr>
                <w:lang w:val="ru-RU"/>
              </w:rPr>
              <w:br/>
            </w:r>
            <w:r w:rsidRPr="00CF1C8B">
              <w:rPr>
                <w:lang w:val="ru-RU"/>
              </w:rPr>
              <w:br/>
              <w:t>Дата: «___» ____________ 2026 г.</w:t>
            </w:r>
          </w:p>
        </w:tc>
        <w:tc>
          <w:tcPr>
            <w:tcW w:w="5299" w:type="dxa"/>
          </w:tcPr>
          <w:p w:rsidR="0088767C" w:rsidRDefault="001601A0" w:rsidP="00CF1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Подпись:</w:t>
            </w:r>
            <w:r>
              <w:br/>
            </w:r>
            <w:r>
              <w:br/>
              <w:t>_____________ / ________</w:t>
            </w:r>
            <w:r w:rsidR="00C53138">
              <w:rPr>
                <w:lang w:val="ru-RU"/>
              </w:rPr>
              <w:t>_________</w:t>
            </w:r>
            <w:r>
              <w:t>__________</w:t>
            </w:r>
            <w:r>
              <w:br/>
            </w:r>
            <w:r>
              <w:br/>
              <w:t>Дата: «___» ____________ 2026 г.</w:t>
            </w:r>
          </w:p>
        </w:tc>
      </w:tr>
    </w:tbl>
    <w:p w:rsidR="002012AA" w:rsidRDefault="002012AA" w:rsidP="00CF1C8B">
      <w:pPr>
        <w:spacing w:after="0"/>
      </w:pPr>
    </w:p>
    <w:sectPr w:rsidR="002012AA" w:rsidSect="00CF1C8B">
      <w:footerReference w:type="default" r:id="rId11"/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B1A" w:rsidRDefault="00C21B1A" w:rsidP="00CF1C8B">
      <w:pPr>
        <w:spacing w:after="0" w:line="240" w:lineRule="auto"/>
      </w:pPr>
      <w:r>
        <w:separator/>
      </w:r>
    </w:p>
  </w:endnote>
  <w:endnote w:type="continuationSeparator" w:id="0">
    <w:p w:rsidR="00C21B1A" w:rsidRDefault="00C21B1A" w:rsidP="00CF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9729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1C8B" w:rsidRDefault="00CF1C8B">
            <w:pPr>
              <w:pStyle w:val="a7"/>
              <w:jc w:val="center"/>
            </w:pPr>
            <w:r>
              <w:rPr>
                <w:lang w:val="ru-RU"/>
              </w:rP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B4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B4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1C8B" w:rsidRDefault="00CF1C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B1A" w:rsidRDefault="00C21B1A" w:rsidP="00CF1C8B">
      <w:pPr>
        <w:spacing w:after="0" w:line="240" w:lineRule="auto"/>
      </w:pPr>
      <w:r>
        <w:separator/>
      </w:r>
    </w:p>
  </w:footnote>
  <w:footnote w:type="continuationSeparator" w:id="0">
    <w:p w:rsidR="00C21B1A" w:rsidRDefault="00C21B1A" w:rsidP="00CF1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01A0"/>
    <w:rsid w:val="002012AA"/>
    <w:rsid w:val="0029639D"/>
    <w:rsid w:val="00326F90"/>
    <w:rsid w:val="0088767C"/>
    <w:rsid w:val="009F5A01"/>
    <w:rsid w:val="00AA1D8D"/>
    <w:rsid w:val="00B47730"/>
    <w:rsid w:val="00B87B42"/>
    <w:rsid w:val="00C21B1A"/>
    <w:rsid w:val="00C53138"/>
    <w:rsid w:val="00CB0664"/>
    <w:rsid w:val="00CF1C8B"/>
    <w:rsid w:val="00D30B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993CD"/>
  <w14:defaultImageDpi w14:val="300"/>
  <w15:docId w15:val="{8622B166-1DC4-4CE0-9D18-B85E2AC1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B87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zumav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zumav@ramble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48C8DA-EDB2-4F87-A7FC-4017E509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2260</Words>
  <Characters>12882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Art</cp:lastModifiedBy>
  <cp:revision>5</cp:revision>
  <dcterms:created xsi:type="dcterms:W3CDTF">2013-12-23T23:15:00Z</dcterms:created>
  <dcterms:modified xsi:type="dcterms:W3CDTF">2026-05-24T08:27:00Z</dcterms:modified>
  <cp:category/>
</cp:coreProperties>
</file>